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28"/>
          <w:szCs w:val="28"/>
        </w:rPr>
        <w:t xml:space="preserve">PREČU GARANTIJAS PĀRBAUDES PIETEIKUMS</w:t>
      </w:r>
    </w:p>
    <w:p>
      <w:pPr>
        <w:spacing w:after="300"/>
        <w:jc w:val="center"/>
      </w:pPr>
      <w:r>
        <w:rPr>
          <w:i/>
          <w:iCs/>
          <w:sz w:val="20"/>
          <w:szCs w:val="20"/>
        </w:rPr>
        <w:t xml:space="preserve">www.deltamobile.lv</w:t>
      </w:r>
    </w:p>
    <w:p>
      <w:pPr>
        <w:spacing w:after="300"/>
        <w:jc w:val="right"/>
      </w:pPr>
      <w:r>
        <w:t xml:space="preserve">Datums: ______________________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PIRCĒJS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850"/>
      </w:tblGrid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Vārds un uzvārds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Pircēja e-pasta adrese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Pircēja tālruņa numurs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250"/>
      </w:pPr>
      <w:r>
        <w:rPr>
          <w:b/>
          <w:bCs/>
          <w:sz w:val="22"/>
          <w:szCs w:val="22"/>
        </w:rPr>
        <w:t xml:space="preserve">PRECE</w:t>
      </w: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850"/>
      </w:tblGrid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Čeka numurs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Pavadzīmes numurs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Preces saņemšanas datums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Preces nosaukums</w:t>
            </w:r>
          </w:p>
        </w:tc>
        <w:tc>
          <w:tcPr>
            <w:tcW w:type="dxa" w:w="5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25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Preces bojājuma detalizēts apraksts</w:t>
            </w:r>
          </w:p>
        </w:tc>
      </w:tr>
      <w:tr>
        <w:tc>
          <w:tcPr>
            <w:tcW w:type="dxa" w:w="93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00" w:before="250"/>
      </w:pPr>
    </w:p>
    <w:tbl>
      <w:tblPr>
        <w:tblW w:type="dxa" w:w="935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Komentāri (ja ir)</w:t>
            </w:r>
          </w:p>
        </w:tc>
      </w:tr>
      <w:tr>
        <w:tc>
          <w:tcPr>
            <w:tcW w:type="dxa" w:w="93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spacing w:after="150" w:before="250"/>
      </w:pPr>
      <w:r>
        <w:rPr>
          <w:sz w:val="20"/>
          <w:szCs w:val="20"/>
        </w:rPr>
        <w:t xml:space="preserve">Preci nogādāt garantijas apkalpošanas centrā (Elijas 21, Rīga) vai nosūtīt uz vienu no pakomatiem: Omniva (Sadovņikova 14, RIMI, Rīga) vai Unisend/Latvijas Pasts (Elijas 17, Rīga).</w:t>
      </w:r>
    </w:p>
    <w:p>
      <w:pPr>
        <w:spacing w:after="80" w:before="150"/>
      </w:pPr>
      <w:r>
        <w:rPr>
          <w:b/>
          <w:bCs/>
          <w:sz w:val="22"/>
          <w:szCs w:val="22"/>
        </w:rPr>
        <w:t xml:space="preserve">GARANTIJAS NOSACĪJUMI UN INFORMĀCIJA</w:t>
      </w:r>
    </w:p>
    <w:p>
      <w:pPr>
        <w:spacing w:after="100"/>
      </w:pPr>
      <w:r>
        <w:rPr>
          <w:sz w:val="20"/>
          <w:szCs w:val="20"/>
        </w:rPr>
        <w:t xml:space="preserve">•  Klients apņemas informēt Pārdevēju par mainījušos kontaktinformāciju.</w:t>
      </w:r>
    </w:p>
    <w:p>
      <w:pPr>
        <w:spacing w:after="100"/>
      </w:pPr>
      <w:r>
        <w:rPr>
          <w:sz w:val="20"/>
          <w:szCs w:val="20"/>
        </w:rPr>
        <w:t xml:space="preserve">•  Garantijas pieprasījums tiek izskatīts 7–30 kalendāro dienu laikā.</w:t>
      </w:r>
    </w:p>
    <w:p>
      <w:pPr>
        <w:spacing w:after="100"/>
      </w:pPr>
      <w:r>
        <w:rPr>
          <w:sz w:val="20"/>
          <w:szCs w:val="20"/>
        </w:rPr>
        <w:t xml:space="preserve">•  Ja bojājums neietilpst garantijas nosacījumos, apkalpošana tiek veikta saskaņā ar servisa centra noteikto darbu cenrādi.</w:t>
      </w:r>
    </w:p>
    <w:p>
      <w:pPr>
        <w:spacing w:after="100"/>
      </w:pPr>
      <w:r>
        <w:rPr>
          <w:sz w:val="20"/>
          <w:szCs w:val="20"/>
        </w:rPr>
        <w:t xml:space="preserve">•  Ja prece netiek paņemta 3 (trīs) mēnešu laikā, tā var tikt utilizēta.</w:t>
      </w:r>
    </w:p>
    <w:p>
      <w:pPr>
        <w:spacing w:after="200" w:before="200"/>
      </w:pPr>
      <w:r>
        <w:rPr>
          <w:sz w:val="20"/>
          <w:szCs w:val="20"/>
        </w:rPr>
        <w:t xml:space="preserve">Pircējam ir tiesības pieprasīt atļaut iepazīties ar viņa personas datiem, tos izlabot, normatīvajos aktos noteiktajos gadījumos izdzēst, ierobežot datu apstrādi. Šīs tiesības var īstenot vēršoties pa elektronisko pastu deltamobile@deltamobile.lv</w:t>
      </w:r>
    </w:p>
    <w:p>
      <w:pPr>
        <w:spacing w:after="300"/>
      </w:pPr>
      <w:r>
        <w:rPr>
          <w:b/>
          <w:bCs/>
          <w:sz w:val="20"/>
          <w:szCs w:val="20"/>
        </w:rPr>
        <w:t xml:space="preserve">Parakstot apliecinu, ka informāciju norādīju pareizi, esmu iepazinies/-usies ar </w:t>
      </w:r>
      <w:hyperlink w:history="1" r:id="rIdny7eeh0opsno0k3dhw2qd">
        <w:r>
          <w:rPr>
            <w:rStyle w:val="Hyperlink"/>
            <w:b/>
            <w:bCs/>
            <w:sz w:val="20"/>
            <w:szCs w:val="20"/>
            <w:u w:val="single"/>
          </w:rPr>
          <w:t xml:space="preserve">www.deltamobile.lv Veikala noteikumiem</w:t>
        </w:r>
      </w:hyperlink>
      <w:r>
        <w:rPr>
          <w:b/>
          <w:bCs/>
          <w:sz w:val="20"/>
          <w:szCs w:val="20"/>
        </w:rPr>
        <w:t xml:space="preserve"> un šajā pieteikumā norādītajiem garantijas nosacījumiem, un tiem piekrītu.</w:t>
      </w:r>
    </w:p>
    <w:p>
      <w:pPr>
        <w:spacing w:before="400"/>
      </w:pPr>
      <w:r>
        <w:t xml:space="preserve">______________________________________________________</w:t>
      </w:r>
    </w:p>
    <w:p>
      <w:pPr>
        <w:spacing w:after="60"/>
      </w:pPr>
      <w:r>
        <w:rPr>
          <w:sz w:val="18"/>
          <w:szCs w:val="18"/>
        </w:rPr>
        <w:t xml:space="preserve">(Pircēja vārds, uzvārds un paraksts)</w:t>
      </w:r>
    </w:p>
    <w:p>
      <w:r>
        <w:rPr>
          <w:i/>
          <w:iCs/>
          <w:sz w:val="18"/>
          <w:szCs w:val="18"/>
        </w:rPr>
        <w:t xml:space="preserve">Ja veidlapu nosūtāt elektroniski, paraksts nav obligāts.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7eeh0opsno0k3dhw2qd" Type="http://schemas.openxmlformats.org/officeDocument/2006/relationships/hyperlink" Target="https://deltamobile.lv/shop/auxpage_noteikumi-un-nosacjumi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2026-08-26T10:38:34.208Z</dcterms:created>
  <dcterms:modified xsi:type="dcterms:W3CDTF">2026-08-26T10:38:34.208Z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